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185" w:type="dxa"/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2430"/>
        <w:gridCol w:w="8460"/>
      </w:tblGrid>
      <w:tr w:rsidR="002E0471" w:rsidRPr="00053FE3" w:rsidTr="00494483">
        <w:trPr>
          <w:cantSplit/>
          <w:trHeight w:val="86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0471" w:rsidRPr="00053FE3" w:rsidRDefault="009B7950" w:rsidP="004756E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lang w:bidi="he-I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80010</wp:posOffset>
                  </wp:positionV>
                  <wp:extent cx="1263650" cy="1134745"/>
                  <wp:effectExtent l="0" t="0" r="0" b="8255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13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000000" w:fill="FFFFFF"/>
            <w:vAlign w:val="center"/>
          </w:tcPr>
          <w:p w:rsidR="002E0471" w:rsidRPr="00053FE3" w:rsidRDefault="002E0471" w:rsidP="002E047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3FE3">
              <w:rPr>
                <w:rFonts w:cs="Arial"/>
                <w:b/>
                <w:sz w:val="18"/>
                <w:szCs w:val="18"/>
              </w:rPr>
              <w:t>LETTER OF INTENT</w:t>
            </w:r>
          </w:p>
          <w:p w:rsidR="002E0471" w:rsidRPr="00053FE3" w:rsidRDefault="002E0471" w:rsidP="002E0471">
            <w:pPr>
              <w:tabs>
                <w:tab w:val="center" w:pos="256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053FE3">
              <w:rPr>
                <w:rFonts w:cs="Arial"/>
                <w:b/>
                <w:sz w:val="18"/>
                <w:szCs w:val="18"/>
              </w:rPr>
              <w:t>Submission Form</w:t>
            </w:r>
          </w:p>
        </w:tc>
      </w:tr>
      <w:tr w:rsidR="00494483" w:rsidRPr="00053FE3" w:rsidTr="00494483">
        <w:trPr>
          <w:cantSplit/>
          <w:trHeight w:val="864"/>
        </w:trPr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4483" w:rsidRDefault="00494483" w:rsidP="004756EA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  <w:vAlign w:val="center"/>
          </w:tcPr>
          <w:p w:rsidR="00494483" w:rsidRPr="00053FE3" w:rsidRDefault="00494483" w:rsidP="002E047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5F33" w:rsidRPr="00F77A4E" w:rsidTr="00494483">
        <w:trPr>
          <w:cantSplit/>
          <w:trHeight w:val="930"/>
        </w:trPr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33" w:rsidRPr="00053FE3" w:rsidRDefault="00315F33" w:rsidP="004756EA">
            <w:pPr>
              <w:spacing w:after="144"/>
              <w:rPr>
                <w:rFonts w:cs="Arial"/>
                <w:sz w:val="18"/>
                <w:szCs w:val="18"/>
              </w:rPr>
            </w:pP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F33" w:rsidRPr="00053FE3" w:rsidRDefault="00315F33" w:rsidP="002E0471">
            <w:pPr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Erdheim-Chester Disease Global Alliance</w:t>
            </w:r>
          </w:p>
          <w:p w:rsidR="00315F33" w:rsidRDefault="00315F33" w:rsidP="002E047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201</w:t>
            </w:r>
            <w:r w:rsidR="007458B6">
              <w:rPr>
                <w:rFonts w:cs="Arial"/>
                <w:b/>
                <w:sz w:val="18"/>
                <w:szCs w:val="18"/>
              </w:rPr>
              <w:t>7</w:t>
            </w:r>
            <w:r>
              <w:rPr>
                <w:rFonts w:cs="Arial"/>
                <w:b/>
                <w:sz w:val="18"/>
                <w:szCs w:val="18"/>
              </w:rPr>
              <w:t xml:space="preserve"> Grant Cycle</w:t>
            </w:r>
          </w:p>
          <w:p w:rsidR="00841CA2" w:rsidRPr="00F77A4E" w:rsidRDefault="00841CA2" w:rsidP="002E04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Due no later than May 15, 2017</w:t>
            </w:r>
          </w:p>
        </w:tc>
      </w:tr>
    </w:tbl>
    <w:p w:rsidR="00315F33" w:rsidRPr="006C6557" w:rsidRDefault="00315F33" w:rsidP="006C6557">
      <w:pPr>
        <w:pStyle w:val="Header"/>
        <w:ind w:left="-187"/>
        <w:rPr>
          <w:rFonts w:cs="Arial"/>
          <w:i/>
          <w:sz w:val="2"/>
          <w:szCs w:val="18"/>
        </w:rPr>
      </w:pPr>
    </w:p>
    <w:tbl>
      <w:tblPr>
        <w:tblW w:w="1089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0"/>
        <w:gridCol w:w="3982"/>
        <w:gridCol w:w="720"/>
        <w:gridCol w:w="2408"/>
      </w:tblGrid>
      <w:tr w:rsidR="00315F33" w:rsidRPr="00053FE3" w:rsidTr="00D312A1">
        <w:tc>
          <w:tcPr>
            <w:tcW w:w="3780" w:type="dxa"/>
            <w:tcBorders>
              <w:top w:val="outset" w:sz="6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0" w:name="Title_of_LOI"/>
            <w:r w:rsidRPr="00053FE3">
              <w:rPr>
                <w:rFonts w:cs="Arial"/>
                <w:sz w:val="18"/>
                <w:szCs w:val="18"/>
              </w:rPr>
              <w:t>Title of LO</w:t>
            </w:r>
            <w:r>
              <w:rPr>
                <w:rFonts w:cs="Arial"/>
                <w:sz w:val="18"/>
                <w:szCs w:val="18"/>
              </w:rPr>
              <w:t>I</w:t>
            </w:r>
            <w:bookmarkEnd w:id="0"/>
            <w:r w:rsidRPr="00053FE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0F3250" w:rsidRPr="00053FE3" w:rsidRDefault="000F3250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1" w:name="PI_Name"/>
            <w:r w:rsidRPr="00053FE3">
              <w:rPr>
                <w:rFonts w:cs="Arial"/>
                <w:sz w:val="18"/>
                <w:szCs w:val="18"/>
              </w:rPr>
              <w:t>Principal Investigator (PI) Name</w:t>
            </w:r>
            <w:bookmarkEnd w:id="1"/>
            <w:r w:rsidRPr="00053FE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c>
          <w:tcPr>
            <w:tcW w:w="3780" w:type="dxa"/>
            <w:tcBorders>
              <w:top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2" w:name="Lead_Group_Institution"/>
            <w:r>
              <w:rPr>
                <w:rFonts w:cs="Arial"/>
                <w:sz w:val="18"/>
                <w:szCs w:val="18"/>
              </w:rPr>
              <w:t xml:space="preserve">PI </w:t>
            </w:r>
            <w:r w:rsidRPr="00053FE3">
              <w:rPr>
                <w:rFonts w:cs="Arial"/>
                <w:sz w:val="18"/>
                <w:szCs w:val="18"/>
              </w:rPr>
              <w:t>Institution</w:t>
            </w:r>
            <w:bookmarkEnd w:id="2"/>
            <w:r w:rsidRPr="00053FE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pStyle w:val="BodyTex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557" w:rsidRPr="00053FE3" w:rsidTr="00D312A1">
        <w:tc>
          <w:tcPr>
            <w:tcW w:w="3780" w:type="dxa"/>
            <w:tcBorders>
              <w:top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6C6557" w:rsidRDefault="006C6557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6C6557" w:rsidRPr="00053FE3" w:rsidRDefault="006C6557" w:rsidP="004756EA">
            <w:pPr>
              <w:pStyle w:val="BodyTex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F33" w:rsidRPr="00053FE3" w:rsidTr="00D312A1">
        <w:tc>
          <w:tcPr>
            <w:tcW w:w="3780" w:type="dxa"/>
            <w:tcBorders>
              <w:top w:val="outset" w:sz="6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39732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3" w:name="Other_Trial_Team_Sites"/>
            <w:r>
              <w:rPr>
                <w:rFonts w:cs="Arial"/>
                <w:sz w:val="18"/>
                <w:szCs w:val="18"/>
              </w:rPr>
              <w:t>Other Team</w:t>
            </w:r>
            <w:bookmarkEnd w:id="3"/>
            <w:r>
              <w:rPr>
                <w:rFonts w:cs="Arial"/>
                <w:sz w:val="18"/>
                <w:szCs w:val="18"/>
              </w:rPr>
              <w:t xml:space="preserve"> Members from Your Institution</w:t>
            </w:r>
            <w:r>
              <w:rPr>
                <w:rFonts w:cs="Arial"/>
              </w:rPr>
              <w:t>: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pStyle w:val="BodyText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557" w:rsidRPr="00053FE3" w:rsidTr="00D3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outset" w:sz="6" w:space="0" w:color="auto"/>
              <w:left w:val="single" w:sz="4" w:space="0" w:color="auto"/>
              <w:right w:val="single" w:sz="4" w:space="0" w:color="A5A5A5"/>
            </w:tcBorders>
          </w:tcPr>
          <w:p w:rsidR="006C6557" w:rsidRPr="00053FE3" w:rsidRDefault="006C6557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Names and Institutions of Collaborating  Investigators from Other Institutions</w:t>
            </w:r>
            <w:r w:rsidRPr="00053FE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right w:val="outset" w:sz="6" w:space="0" w:color="auto"/>
            </w:tcBorders>
          </w:tcPr>
          <w:p w:rsidR="006C6557" w:rsidRDefault="006C6557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6C6557" w:rsidRDefault="006C6557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6C6557" w:rsidRDefault="006C6557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  <w:p w:rsidR="006C6557" w:rsidRPr="00053FE3" w:rsidRDefault="006C6557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4756EA">
        <w:tc>
          <w:tcPr>
            <w:tcW w:w="3780" w:type="dxa"/>
            <w:tcBorders>
              <w:top w:val="outset" w:sz="6" w:space="0" w:color="auto"/>
              <w:bottom w:val="outset" w:sz="6" w:space="0" w:color="auto"/>
            </w:tcBorders>
          </w:tcPr>
          <w:p w:rsidR="00315F3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4" w:name="Estimated_Monthly_Accrual"/>
            <w:r w:rsidRPr="00053FE3">
              <w:rPr>
                <w:rFonts w:cs="Arial"/>
                <w:sz w:val="18"/>
                <w:szCs w:val="18"/>
              </w:rPr>
              <w:t xml:space="preserve">Estimated </w:t>
            </w:r>
            <w:bookmarkEnd w:id="4"/>
            <w:r>
              <w:rPr>
                <w:rFonts w:cs="Arial"/>
                <w:sz w:val="18"/>
                <w:szCs w:val="18"/>
              </w:rPr>
              <w:t>Total Budget for Study</w:t>
            </w:r>
            <w:r w:rsidRPr="00053FE3">
              <w:rPr>
                <w:rFonts w:cs="Arial"/>
                <w:sz w:val="18"/>
                <w:szCs w:val="18"/>
              </w:rPr>
              <w:t>:</w:t>
            </w:r>
          </w:p>
          <w:p w:rsidR="00315F33" w:rsidRPr="00F9614B" w:rsidRDefault="00315F33" w:rsidP="004756EA">
            <w:pPr>
              <w:spacing w:before="12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(</w:t>
            </w:r>
            <w:r w:rsidRPr="00847B0F">
              <w:rPr>
                <w:rFonts w:cs="Arial"/>
                <w:b/>
                <w:bCs/>
                <w:i/>
                <w:sz w:val="16"/>
                <w:szCs w:val="16"/>
              </w:rPr>
              <w:t>Note</w:t>
            </w:r>
            <w:r w:rsidRPr="00847B0F">
              <w:rPr>
                <w:rFonts w:cs="Arial"/>
                <w:bCs/>
                <w:i/>
                <w:sz w:val="16"/>
                <w:szCs w:val="16"/>
              </w:rPr>
              <w:t xml:space="preserve">: Projected </w:t>
            </w:r>
            <w:r>
              <w:rPr>
                <w:rFonts w:cs="Arial"/>
                <w:bCs/>
                <w:i/>
                <w:sz w:val="16"/>
                <w:szCs w:val="16"/>
              </w:rPr>
              <w:t>budget should be realistic.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4756EA">
        <w:tc>
          <w:tcPr>
            <w:tcW w:w="3780" w:type="dxa"/>
            <w:tcBorders>
              <w:top w:val="outset" w:sz="6" w:space="0" w:color="auto"/>
              <w:bottom w:val="outset" w:sz="6" w:space="0" w:color="auto"/>
            </w:tcBorders>
          </w:tcPr>
          <w:p w:rsidR="00315F3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053FE3">
              <w:rPr>
                <w:rFonts w:cs="Arial"/>
                <w:sz w:val="18"/>
                <w:szCs w:val="18"/>
              </w:rPr>
              <w:t xml:space="preserve">Estimated </w:t>
            </w:r>
            <w:r>
              <w:rPr>
                <w:rFonts w:cs="Arial"/>
                <w:sz w:val="18"/>
                <w:szCs w:val="18"/>
              </w:rPr>
              <w:t>Budget Request for 1 Year</w:t>
            </w:r>
            <w:r w:rsidRPr="00053FE3">
              <w:rPr>
                <w:rFonts w:cs="Arial"/>
                <w:sz w:val="18"/>
                <w:szCs w:val="18"/>
              </w:rPr>
              <w:t>:</w:t>
            </w:r>
          </w:p>
          <w:p w:rsidR="00315F33" w:rsidRPr="00F9614B" w:rsidRDefault="00315F33" w:rsidP="004756EA">
            <w:pPr>
              <w:spacing w:before="12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(</w:t>
            </w:r>
            <w:r w:rsidRPr="00847B0F">
              <w:rPr>
                <w:rFonts w:cs="Arial"/>
                <w:b/>
                <w:bCs/>
                <w:i/>
                <w:sz w:val="16"/>
                <w:szCs w:val="16"/>
              </w:rPr>
              <w:t>Note</w:t>
            </w:r>
            <w:r w:rsidRPr="00847B0F">
              <w:rPr>
                <w:rFonts w:cs="Arial"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cs="Arial"/>
                <w:bCs/>
                <w:i/>
                <w:sz w:val="16"/>
                <w:szCs w:val="16"/>
              </w:rPr>
              <w:t>If this is a 1 year study, the total budget amount and the budget request for 1 year will be equal.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4756EA">
        <w:tc>
          <w:tcPr>
            <w:tcW w:w="3780" w:type="dxa"/>
            <w:tcBorders>
              <w:top w:val="outset" w:sz="6" w:space="0" w:color="auto"/>
              <w:bottom w:val="outset" w:sz="6" w:space="0" w:color="auto"/>
            </w:tcBorders>
          </w:tcPr>
          <w:p w:rsidR="00315F3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5" w:name="Proposed_Sample_Size"/>
            <w:r w:rsidRPr="00053FE3">
              <w:rPr>
                <w:rFonts w:cs="Arial"/>
                <w:sz w:val="18"/>
                <w:szCs w:val="18"/>
              </w:rPr>
              <w:t>Proposed Sample Size</w:t>
            </w:r>
            <w:bookmarkEnd w:id="5"/>
            <w:r w:rsidRPr="00053FE3">
              <w:rPr>
                <w:rFonts w:cs="Arial"/>
                <w:sz w:val="18"/>
                <w:szCs w:val="18"/>
              </w:rPr>
              <w:t>:</w:t>
            </w:r>
          </w:p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(</w:t>
            </w:r>
            <w:r w:rsidRPr="00847B0F">
              <w:rPr>
                <w:rFonts w:cs="Arial"/>
                <w:b/>
                <w:bCs/>
                <w:i/>
                <w:sz w:val="16"/>
                <w:szCs w:val="16"/>
              </w:rPr>
              <w:t>Note</w:t>
            </w:r>
            <w:r w:rsidRPr="00847B0F">
              <w:rPr>
                <w:rFonts w:cs="Arial"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cs="Arial"/>
                <w:bCs/>
                <w:i/>
                <w:sz w:val="16"/>
                <w:szCs w:val="16"/>
              </w:rPr>
              <w:t>If research will not involve patients, please enter a zero.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c>
          <w:tcPr>
            <w:tcW w:w="3780" w:type="dxa"/>
            <w:tcBorders>
              <w:top w:val="outset" w:sz="6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6" w:name="Earliest_start_date"/>
            <w:r w:rsidRPr="00053FE3">
              <w:rPr>
                <w:rFonts w:cs="Arial"/>
                <w:sz w:val="18"/>
                <w:szCs w:val="18"/>
              </w:rPr>
              <w:t>Earliest date the study can begin</w:t>
            </w:r>
            <w:bookmarkEnd w:id="6"/>
            <w:r w:rsidRPr="00053FE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2C2F84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315F33" w:rsidRPr="00053FE3" w:rsidTr="00D312A1">
        <w:tc>
          <w:tcPr>
            <w:tcW w:w="3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103860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7" w:name="Support_from_nonNCI_sources"/>
            <w:r w:rsidRPr="00103860">
              <w:rPr>
                <w:rFonts w:cs="Arial"/>
                <w:sz w:val="18"/>
                <w:szCs w:val="18"/>
              </w:rPr>
              <w:t>Will this study as a whole receive support from sources</w:t>
            </w:r>
            <w:r>
              <w:rPr>
                <w:rFonts w:cs="Arial"/>
                <w:sz w:val="18"/>
                <w:szCs w:val="18"/>
              </w:rPr>
              <w:t xml:space="preserve"> other than the ECD-GA</w:t>
            </w:r>
            <w:r w:rsidRPr="00103860">
              <w:rPr>
                <w:rFonts w:cs="Arial"/>
                <w:sz w:val="18"/>
                <w:szCs w:val="18"/>
              </w:rPr>
              <w:t xml:space="preserve"> (i.e.,</w:t>
            </w:r>
            <w:r>
              <w:rPr>
                <w:rFonts w:cs="Arial"/>
                <w:sz w:val="18"/>
                <w:szCs w:val="18"/>
              </w:rPr>
              <w:t xml:space="preserve"> an institution,</w:t>
            </w:r>
            <w:r w:rsidRPr="00103860">
              <w:rPr>
                <w:rFonts w:cs="Arial"/>
                <w:sz w:val="18"/>
                <w:szCs w:val="18"/>
              </w:rPr>
              <w:t xml:space="preserve"> industry, foundations)?</w:t>
            </w:r>
            <w:bookmarkEnd w:id="7"/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c>
          <w:tcPr>
            <w:tcW w:w="3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103860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8" w:name="Source_of_funding"/>
            <w:r w:rsidRPr="00103860">
              <w:rPr>
                <w:rFonts w:cs="Arial"/>
                <w:sz w:val="18"/>
                <w:szCs w:val="18"/>
              </w:rPr>
              <w:t>If yes, indicate the source of the funding</w:t>
            </w:r>
            <w:bookmarkEnd w:id="8"/>
            <w:r w:rsidRPr="0010386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240"/>
              <w:jc w:val="right"/>
              <w:rPr>
                <w:rFonts w:cs="Arial"/>
                <w:sz w:val="18"/>
                <w:szCs w:val="18"/>
              </w:rPr>
            </w:pPr>
            <w:bookmarkStart w:id="9" w:name="PI_Signature"/>
            <w:r w:rsidRPr="00053FE3">
              <w:rPr>
                <w:rFonts w:cs="Arial"/>
                <w:sz w:val="18"/>
                <w:szCs w:val="18"/>
              </w:rPr>
              <w:t>PI Signature</w:t>
            </w:r>
            <w:bookmarkEnd w:id="9"/>
            <w:r w:rsidRPr="00053FE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82" w:type="dxa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240"/>
              <w:rPr>
                <w:rFonts w:cs="Arial"/>
                <w:sz w:val="18"/>
                <w:szCs w:val="18"/>
              </w:rPr>
            </w:pPr>
            <w:r w:rsidRPr="00053FE3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2408" w:type="dxa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780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10" w:name="PI_Street_Address"/>
            <w:r w:rsidRPr="00053FE3">
              <w:rPr>
                <w:rFonts w:cs="Arial"/>
                <w:sz w:val="18"/>
                <w:szCs w:val="18"/>
              </w:rPr>
              <w:t>PI Street Address</w:t>
            </w:r>
            <w:bookmarkEnd w:id="10"/>
            <w:r w:rsidRPr="00053FE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78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78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 Country: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11" w:name="PI_Phone"/>
            <w:r w:rsidRPr="00053FE3">
              <w:rPr>
                <w:rFonts w:cs="Arial"/>
                <w:sz w:val="18"/>
                <w:szCs w:val="18"/>
              </w:rPr>
              <w:t>PI Phone</w:t>
            </w:r>
            <w:bookmarkEnd w:id="11"/>
            <w:r w:rsidRPr="00053FE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12" w:name="PI_Fax"/>
            <w:r w:rsidRPr="00053FE3">
              <w:rPr>
                <w:rFonts w:cs="Arial"/>
                <w:sz w:val="18"/>
                <w:szCs w:val="18"/>
              </w:rPr>
              <w:t>PI Fax</w:t>
            </w:r>
            <w:bookmarkEnd w:id="12"/>
            <w:r w:rsidRPr="00053FE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D31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5A5A5"/>
            </w:tcBorders>
          </w:tcPr>
          <w:p w:rsidR="00315F33" w:rsidRPr="00053FE3" w:rsidRDefault="00315F33" w:rsidP="004756EA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bookmarkStart w:id="13" w:name="PI_Email"/>
            <w:r w:rsidRPr="00053FE3">
              <w:rPr>
                <w:rFonts w:cs="Arial"/>
                <w:sz w:val="18"/>
                <w:szCs w:val="18"/>
              </w:rPr>
              <w:t>PI E-mail</w:t>
            </w:r>
            <w:bookmarkEnd w:id="13"/>
            <w:r w:rsidRPr="00053FE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single" w:sz="4" w:space="0" w:color="A5A5A5"/>
              <w:bottom w:val="outset" w:sz="6" w:space="0" w:color="auto"/>
              <w:right w:val="outset" w:sz="6" w:space="0" w:color="auto"/>
            </w:tcBorders>
          </w:tcPr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F77A4E" w:rsidTr="004756EA">
        <w:tblPrEx>
          <w:tblBorders>
            <w:insideH w:val="none" w:sz="0" w:space="0" w:color="auto"/>
          </w:tblBorders>
        </w:tblPrEx>
        <w:trPr>
          <w:trHeight w:val="1098"/>
        </w:trPr>
        <w:tc>
          <w:tcPr>
            <w:tcW w:w="10890" w:type="dxa"/>
            <w:gridSpan w:val="4"/>
          </w:tcPr>
          <w:p w:rsidR="00315F3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  <w:r w:rsidRPr="00053FE3">
              <w:rPr>
                <w:rFonts w:cs="Arial"/>
                <w:sz w:val="18"/>
                <w:szCs w:val="18"/>
              </w:rPr>
              <w:lastRenderedPageBreak/>
              <w:t xml:space="preserve">Please submit </w:t>
            </w:r>
            <w:r>
              <w:rPr>
                <w:rFonts w:cs="Arial"/>
                <w:sz w:val="18"/>
                <w:szCs w:val="18"/>
              </w:rPr>
              <w:t>LO</w:t>
            </w:r>
            <w:r w:rsidRPr="00053FE3">
              <w:rPr>
                <w:rFonts w:cs="Arial"/>
                <w:sz w:val="18"/>
                <w:szCs w:val="18"/>
              </w:rPr>
              <w:t xml:space="preserve">Is to the </w:t>
            </w:r>
            <w:r>
              <w:rPr>
                <w:rFonts w:cs="Arial"/>
                <w:sz w:val="18"/>
                <w:szCs w:val="18"/>
              </w:rPr>
              <w:t>ECD Global Alliance</w:t>
            </w:r>
            <w:r w:rsidRPr="00053FE3">
              <w:rPr>
                <w:rFonts w:cs="Arial"/>
                <w:sz w:val="18"/>
                <w:szCs w:val="18"/>
              </w:rPr>
              <w:t xml:space="preserve"> via e-mail at: </w:t>
            </w:r>
          </w:p>
          <w:p w:rsidR="00315F33" w:rsidRPr="004034EA" w:rsidRDefault="009B7950" w:rsidP="004756EA">
            <w:pPr>
              <w:spacing w:before="120"/>
              <w:ind w:left="216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support</w:t>
            </w:r>
            <w:r w:rsidR="00315F33" w:rsidRPr="004034EA">
              <w:rPr>
                <w:rFonts w:cs="Arial"/>
                <w:b/>
                <w:sz w:val="18"/>
                <w:szCs w:val="18"/>
              </w:rPr>
              <w:t>@Erdheim-Chester.org</w:t>
            </w:r>
          </w:p>
          <w:p w:rsidR="00315F33" w:rsidRPr="00F77A4E" w:rsidRDefault="00315F33" w:rsidP="009B7950">
            <w:pPr>
              <w:tabs>
                <w:tab w:val="left" w:pos="882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Questions</w:t>
            </w:r>
            <w:r w:rsidRPr="00053FE3">
              <w:rPr>
                <w:rFonts w:cs="Arial"/>
                <w:sz w:val="18"/>
                <w:szCs w:val="18"/>
              </w:rPr>
              <w:t>:</w:t>
            </w:r>
            <w:r w:rsidRPr="00053FE3">
              <w:rPr>
                <w:rFonts w:cs="Arial"/>
                <w:sz w:val="18"/>
                <w:szCs w:val="18"/>
              </w:rPr>
              <w:tab/>
              <w:t xml:space="preserve">Please </w:t>
            </w:r>
            <w:r w:rsidR="003322A5">
              <w:rPr>
                <w:rFonts w:cs="Arial"/>
                <w:sz w:val="18"/>
                <w:szCs w:val="18"/>
              </w:rPr>
              <w:t xml:space="preserve">email </w:t>
            </w:r>
            <w:r w:rsidR="009B7950">
              <w:rPr>
                <w:rFonts w:cs="Arial"/>
                <w:sz w:val="18"/>
                <w:szCs w:val="18"/>
              </w:rPr>
              <w:t>support</w:t>
            </w:r>
            <w:r>
              <w:rPr>
                <w:rFonts w:cs="Arial"/>
                <w:sz w:val="18"/>
                <w:szCs w:val="18"/>
              </w:rPr>
              <w:t>@Erdheim-Chester.org</w:t>
            </w:r>
            <w:r>
              <w:t>.</w:t>
            </w:r>
          </w:p>
        </w:tc>
      </w:tr>
    </w:tbl>
    <w:p w:rsidR="00315F33" w:rsidRDefault="00315F33" w:rsidP="00315F33">
      <w:pPr>
        <w:spacing w:before="120"/>
        <w:rPr>
          <w:rFonts w:cs="Arial"/>
          <w:b/>
          <w:sz w:val="18"/>
          <w:szCs w:val="18"/>
        </w:rPr>
        <w:sectPr w:rsidR="00315F33" w:rsidSect="004756EA">
          <w:footerReference w:type="default" r:id="rId8"/>
          <w:footerReference w:type="first" r:id="rId9"/>
          <w:pgSz w:w="12240" w:h="15840" w:code="1"/>
          <w:pgMar w:top="1008" w:right="1008" w:bottom="1008" w:left="1008" w:header="432" w:footer="411" w:gutter="0"/>
          <w:cols w:space="720"/>
          <w:docGrid w:linePitch="272"/>
        </w:sectPr>
      </w:pPr>
      <w:bookmarkStart w:id="14" w:name="Rationale_and_Background"/>
      <w:bookmarkStart w:id="15" w:name="_GoBack"/>
      <w:bookmarkEnd w:id="15"/>
    </w:p>
    <w:tbl>
      <w:tblPr>
        <w:tblW w:w="1089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890"/>
      </w:tblGrid>
      <w:tr w:rsidR="00315F33" w:rsidRPr="00333D23" w:rsidTr="00315F33">
        <w:tc>
          <w:tcPr>
            <w:tcW w:w="10890" w:type="dxa"/>
          </w:tcPr>
          <w:p w:rsidR="00315F33" w:rsidRPr="00333D23" w:rsidRDefault="00315F33" w:rsidP="004756EA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333D23">
              <w:rPr>
                <w:rFonts w:cs="Arial"/>
                <w:b/>
                <w:sz w:val="18"/>
                <w:szCs w:val="18"/>
              </w:rPr>
              <w:lastRenderedPageBreak/>
              <w:t>Rationale and Background</w:t>
            </w:r>
            <w:bookmarkEnd w:id="14"/>
            <w:r w:rsidRPr="00333D23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333D23">
              <w:rPr>
                <w:rFonts w:cs="Arial"/>
                <w:i/>
                <w:sz w:val="18"/>
                <w:szCs w:val="18"/>
              </w:rPr>
              <w:t>(This section should provide the study rationale</w:t>
            </w:r>
            <w:r>
              <w:rPr>
                <w:rFonts w:cs="Arial"/>
                <w:i/>
                <w:sz w:val="18"/>
                <w:szCs w:val="18"/>
              </w:rPr>
              <w:t>,</w:t>
            </w:r>
            <w:r w:rsidRPr="00333D23">
              <w:rPr>
                <w:rFonts w:cs="Arial"/>
                <w:i/>
                <w:sz w:val="18"/>
                <w:szCs w:val="18"/>
              </w:rPr>
              <w:t xml:space="preserve"> supporting data and address the following:  what is the </w:t>
            </w:r>
            <w:r>
              <w:rPr>
                <w:rFonts w:cs="Arial"/>
                <w:i/>
                <w:sz w:val="18"/>
                <w:szCs w:val="18"/>
              </w:rPr>
              <w:t xml:space="preserve">goal of the study, why is this study important, </w:t>
            </w:r>
            <w:r w:rsidRPr="00333D23">
              <w:rPr>
                <w:rFonts w:cs="Arial"/>
                <w:i/>
                <w:sz w:val="18"/>
                <w:szCs w:val="18"/>
              </w:rPr>
              <w:t xml:space="preserve">any potential safety concerns, and how the study results might impact future </w:t>
            </w:r>
            <w:r>
              <w:rPr>
                <w:rFonts w:cs="Arial"/>
                <w:i/>
                <w:sz w:val="18"/>
                <w:szCs w:val="18"/>
              </w:rPr>
              <w:t>treatments or research</w:t>
            </w:r>
            <w:r w:rsidRPr="00333D23">
              <w:rPr>
                <w:rFonts w:cs="Arial"/>
                <w:i/>
                <w:sz w:val="18"/>
                <w:szCs w:val="18"/>
              </w:rPr>
              <w:t xml:space="preserve">. The background information should be limited to what is relevant to the proposed study and should be presented succinctly but with sufficient detail to enable evaluation by the reviewers.) </w:t>
            </w:r>
          </w:p>
          <w:p w:rsidR="00315F33" w:rsidRPr="00333D2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333D23" w:rsidTr="00315F33">
        <w:tc>
          <w:tcPr>
            <w:tcW w:w="10890" w:type="dxa"/>
          </w:tcPr>
          <w:p w:rsidR="00315F33" w:rsidRPr="00333D23" w:rsidRDefault="00315F33" w:rsidP="004756EA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bookmarkStart w:id="16" w:name="Hypotheses"/>
            <w:r w:rsidRPr="00333D23">
              <w:rPr>
                <w:rFonts w:cs="Arial"/>
                <w:b/>
                <w:sz w:val="18"/>
                <w:szCs w:val="18"/>
              </w:rPr>
              <w:t>Hypotheses</w:t>
            </w:r>
            <w:bookmarkEnd w:id="16"/>
            <w:r w:rsidRPr="00333D23">
              <w:rPr>
                <w:rFonts w:cs="Arial"/>
                <w:b/>
                <w:sz w:val="18"/>
                <w:szCs w:val="18"/>
              </w:rPr>
              <w:t xml:space="preserve">:  </w:t>
            </w:r>
            <w:r w:rsidRPr="00333D23">
              <w:rPr>
                <w:rFonts w:cs="Arial"/>
                <w:i/>
                <w:sz w:val="18"/>
                <w:szCs w:val="18"/>
              </w:rPr>
              <w:t xml:space="preserve">(Succinctly state the hypothesis for each primary and secondary objective.) </w:t>
            </w:r>
          </w:p>
          <w:p w:rsidR="00315F33" w:rsidRPr="00333D2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333D23" w:rsidTr="00315F33">
        <w:tc>
          <w:tcPr>
            <w:tcW w:w="10890" w:type="dxa"/>
          </w:tcPr>
          <w:p w:rsidR="00315F33" w:rsidRPr="00333D2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  <w:r w:rsidRPr="00333D23">
              <w:rPr>
                <w:rFonts w:cs="Arial"/>
                <w:b/>
                <w:sz w:val="18"/>
                <w:szCs w:val="18"/>
              </w:rPr>
              <w:t xml:space="preserve">Objectives:  </w:t>
            </w:r>
            <w:r w:rsidRPr="00333D23">
              <w:rPr>
                <w:rFonts w:cs="Arial"/>
                <w:i/>
                <w:sz w:val="18"/>
                <w:szCs w:val="18"/>
              </w:rPr>
              <w:t>(List primary and secondary objectives. Ensure that the study design allows for these objectives to be met.)</w:t>
            </w:r>
          </w:p>
          <w:p w:rsidR="00315F33" w:rsidRPr="00333D2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333D23" w:rsidTr="00315F33">
        <w:tc>
          <w:tcPr>
            <w:tcW w:w="10890" w:type="dxa"/>
          </w:tcPr>
          <w:p w:rsidR="00315F33" w:rsidRPr="00333D2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  <w:bookmarkStart w:id="17" w:name="Abbreviated_Eligibility_Criteria"/>
            <w:r w:rsidRPr="00333D23">
              <w:rPr>
                <w:rFonts w:cs="Arial"/>
                <w:b/>
                <w:sz w:val="18"/>
                <w:szCs w:val="18"/>
              </w:rPr>
              <w:t>Abbreviated Eligibility Criteria</w:t>
            </w:r>
            <w:bookmarkEnd w:id="17"/>
            <w:r>
              <w:rPr>
                <w:rFonts w:cs="Arial"/>
                <w:b/>
                <w:sz w:val="18"/>
                <w:szCs w:val="18"/>
              </w:rPr>
              <w:t xml:space="preserve"> (if appropriate)</w:t>
            </w:r>
            <w:r w:rsidRPr="00333D23">
              <w:rPr>
                <w:rFonts w:cs="Arial"/>
                <w:b/>
                <w:sz w:val="18"/>
                <w:szCs w:val="18"/>
              </w:rPr>
              <w:t xml:space="preserve">:  </w:t>
            </w:r>
            <w:r w:rsidRPr="00333D23">
              <w:rPr>
                <w:rFonts w:cs="Arial"/>
                <w:i/>
                <w:sz w:val="18"/>
                <w:szCs w:val="18"/>
              </w:rPr>
              <w:t xml:space="preserve">(Provide key inclusion criteria. These should include patient age, performance status, </w:t>
            </w:r>
            <w:r>
              <w:rPr>
                <w:rFonts w:cs="Arial"/>
                <w:i/>
                <w:sz w:val="18"/>
                <w:szCs w:val="18"/>
              </w:rPr>
              <w:t>any limiting factors to inclusion,</w:t>
            </w:r>
            <w:r w:rsidRPr="00333D2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and </w:t>
            </w:r>
            <w:r w:rsidRPr="00333D23">
              <w:rPr>
                <w:rFonts w:cs="Arial"/>
                <w:i/>
                <w:sz w:val="18"/>
                <w:szCs w:val="18"/>
              </w:rPr>
              <w:t>permissible and required prior the</w:t>
            </w:r>
            <w:r>
              <w:rPr>
                <w:rFonts w:cs="Arial"/>
                <w:i/>
                <w:sz w:val="18"/>
                <w:szCs w:val="18"/>
              </w:rPr>
              <w:t>rapy</w:t>
            </w:r>
            <w:r w:rsidRPr="00333D23">
              <w:rPr>
                <w:rFonts w:cs="Arial"/>
                <w:i/>
                <w:sz w:val="18"/>
                <w:szCs w:val="18"/>
              </w:rPr>
              <w:t>.)</w:t>
            </w:r>
          </w:p>
          <w:p w:rsidR="00315F33" w:rsidRPr="00333D2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333D23" w:rsidTr="00315F33">
        <w:tc>
          <w:tcPr>
            <w:tcW w:w="10890" w:type="dxa"/>
          </w:tcPr>
          <w:p w:rsidR="00315F33" w:rsidRPr="00333D23" w:rsidRDefault="00315F33" w:rsidP="004756EA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bookmarkStart w:id="18" w:name="Study_Design"/>
            <w:r w:rsidRPr="00333D23">
              <w:rPr>
                <w:rFonts w:cs="Arial"/>
                <w:b/>
                <w:sz w:val="18"/>
                <w:szCs w:val="18"/>
              </w:rPr>
              <w:t>Study Design</w:t>
            </w:r>
            <w:bookmarkEnd w:id="18"/>
            <w:r w:rsidRPr="00333D23">
              <w:rPr>
                <w:rFonts w:cs="Arial"/>
                <w:b/>
                <w:sz w:val="18"/>
                <w:szCs w:val="18"/>
              </w:rPr>
              <w:t xml:space="preserve">:  </w:t>
            </w:r>
            <w:r w:rsidRPr="00333D23">
              <w:rPr>
                <w:rFonts w:cs="Arial"/>
                <w:i/>
                <w:sz w:val="18"/>
                <w:szCs w:val="18"/>
              </w:rPr>
              <w:t xml:space="preserve">(Succinctly describe the general study design.  A schema or flow diagram may be used, if appropriate.) </w:t>
            </w:r>
          </w:p>
          <w:p w:rsidR="00315F33" w:rsidRPr="00333D2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333D23" w:rsidTr="00315F33">
        <w:trPr>
          <w:trHeight w:val="1161"/>
        </w:trPr>
        <w:tc>
          <w:tcPr>
            <w:tcW w:w="10890" w:type="dxa"/>
          </w:tcPr>
          <w:p w:rsidR="00315F33" w:rsidRPr="00333D23" w:rsidRDefault="00315F33" w:rsidP="004756EA">
            <w:pPr>
              <w:spacing w:before="120"/>
            </w:pPr>
            <w:bookmarkStart w:id="19" w:name="Treatment_Plan"/>
            <w:r w:rsidRPr="00333D23">
              <w:rPr>
                <w:rFonts w:cs="Arial"/>
                <w:b/>
                <w:sz w:val="18"/>
                <w:szCs w:val="18"/>
              </w:rPr>
              <w:t xml:space="preserve">Treatment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333D23">
              <w:rPr>
                <w:rFonts w:cs="Arial"/>
                <w:b/>
                <w:sz w:val="18"/>
                <w:szCs w:val="18"/>
              </w:rPr>
              <w:t>lan</w:t>
            </w:r>
            <w:bookmarkEnd w:id="19"/>
            <w:r>
              <w:rPr>
                <w:rFonts w:cs="Arial"/>
                <w:b/>
                <w:sz w:val="18"/>
                <w:szCs w:val="18"/>
              </w:rPr>
              <w:t xml:space="preserve"> (if appropriate)</w:t>
            </w:r>
            <w:r w:rsidRPr="00333D23">
              <w:rPr>
                <w:rFonts w:cs="Arial"/>
                <w:b/>
                <w:sz w:val="18"/>
                <w:szCs w:val="18"/>
              </w:rPr>
              <w:t xml:space="preserve">:  </w:t>
            </w:r>
            <w:r w:rsidRPr="00333D23">
              <w:rPr>
                <w:rFonts w:cs="Arial"/>
                <w:i/>
                <w:sz w:val="18"/>
                <w:szCs w:val="18"/>
              </w:rPr>
              <w:t>(State the dose, method of administration, and schedule of each drug. State the duration of treatment, the duration of the study, and the duration of follow-up.)</w:t>
            </w:r>
          </w:p>
          <w:p w:rsidR="00315F33" w:rsidRPr="00333D2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15F33" w:rsidRPr="00053FE3" w:rsidTr="004756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</w:tcPr>
          <w:p w:rsidR="00315F33" w:rsidRPr="00053FE3" w:rsidRDefault="00315F33" w:rsidP="004756EA">
            <w:pPr>
              <w:spacing w:before="200"/>
              <w:rPr>
                <w:rFonts w:cs="Arial"/>
                <w:i/>
                <w:sz w:val="18"/>
                <w:szCs w:val="18"/>
              </w:rPr>
            </w:pPr>
            <w:bookmarkStart w:id="20" w:name="References"/>
            <w:r w:rsidRPr="00741D0C">
              <w:rPr>
                <w:rFonts w:cs="Arial"/>
                <w:b/>
                <w:sz w:val="18"/>
                <w:szCs w:val="18"/>
              </w:rPr>
              <w:t>References</w:t>
            </w:r>
            <w:bookmarkEnd w:id="20"/>
            <w:r w:rsidRPr="00741D0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pacing w:val="-6"/>
                <w:sz w:val="18"/>
                <w:szCs w:val="18"/>
              </w:rPr>
              <w:t xml:space="preserve">  </w:t>
            </w:r>
            <w:r w:rsidRPr="00053FE3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Provide references for cited data and key background/concepts.</w:t>
            </w:r>
            <w:r w:rsidRPr="00053FE3">
              <w:rPr>
                <w:rFonts w:cs="Arial"/>
                <w:i/>
                <w:sz w:val="18"/>
                <w:szCs w:val="18"/>
              </w:rPr>
              <w:t xml:space="preserve"> Verify all references.)</w:t>
            </w:r>
          </w:p>
          <w:p w:rsidR="00315F33" w:rsidRPr="00053FE3" w:rsidRDefault="00315F33" w:rsidP="004756E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</w:tbl>
    <w:p w:rsidR="00315F33" w:rsidRPr="00F77A4E" w:rsidRDefault="00315F33" w:rsidP="00315F33"/>
    <w:p w:rsidR="00315F33" w:rsidRDefault="00315F33" w:rsidP="00A87CB2">
      <w:pPr>
        <w:ind w:left="1440"/>
      </w:pPr>
    </w:p>
    <w:sectPr w:rsidR="00315F33" w:rsidSect="004756EA">
      <w:pgSz w:w="12240" w:h="15840" w:code="1"/>
      <w:pgMar w:top="1008" w:right="1008" w:bottom="1008" w:left="1008" w:header="432" w:footer="4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CE" w:rsidRDefault="00130BCE" w:rsidP="00527150">
      <w:r>
        <w:separator/>
      </w:r>
    </w:p>
  </w:endnote>
  <w:endnote w:type="continuationSeparator" w:id="0">
    <w:p w:rsidR="00130BCE" w:rsidRDefault="00130BCE" w:rsidP="0052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33" w:rsidRDefault="00315F33">
    <w:pPr>
      <w:pStyle w:val="Footer"/>
      <w:jc w:val="right"/>
    </w:pPr>
    <w:r w:rsidRPr="002943B4">
      <w:rPr>
        <w:rFonts w:cs="Arial"/>
        <w:sz w:val="16"/>
        <w:szCs w:val="16"/>
      </w:rPr>
      <w:t xml:space="preserve">Page </w:t>
    </w:r>
    <w:r w:rsidRPr="002943B4">
      <w:rPr>
        <w:rFonts w:cs="Arial"/>
        <w:b/>
        <w:sz w:val="16"/>
        <w:szCs w:val="16"/>
      </w:rPr>
      <w:fldChar w:fldCharType="begin"/>
    </w:r>
    <w:r w:rsidRPr="002943B4">
      <w:rPr>
        <w:rFonts w:cs="Arial"/>
        <w:b/>
        <w:sz w:val="16"/>
        <w:szCs w:val="16"/>
      </w:rPr>
      <w:instrText xml:space="preserve"> PAGE </w:instrText>
    </w:r>
    <w:r w:rsidRPr="002943B4">
      <w:rPr>
        <w:rFonts w:cs="Arial"/>
        <w:b/>
        <w:sz w:val="16"/>
        <w:szCs w:val="16"/>
      </w:rPr>
      <w:fldChar w:fldCharType="separate"/>
    </w:r>
    <w:r w:rsidR="009B7950">
      <w:rPr>
        <w:rFonts w:cs="Arial"/>
        <w:b/>
        <w:noProof/>
        <w:sz w:val="16"/>
        <w:szCs w:val="16"/>
      </w:rPr>
      <w:t>2</w:t>
    </w:r>
    <w:r w:rsidRPr="002943B4">
      <w:rPr>
        <w:rFonts w:cs="Arial"/>
        <w:b/>
        <w:sz w:val="16"/>
        <w:szCs w:val="16"/>
      </w:rPr>
      <w:fldChar w:fldCharType="end"/>
    </w:r>
    <w:r w:rsidRPr="002943B4">
      <w:rPr>
        <w:rFonts w:cs="Arial"/>
        <w:sz w:val="16"/>
        <w:szCs w:val="16"/>
      </w:rPr>
      <w:t xml:space="preserve"> of </w:t>
    </w:r>
    <w:r w:rsidRPr="002943B4">
      <w:rPr>
        <w:rFonts w:cs="Arial"/>
        <w:b/>
        <w:sz w:val="16"/>
        <w:szCs w:val="16"/>
      </w:rPr>
      <w:fldChar w:fldCharType="begin"/>
    </w:r>
    <w:r w:rsidRPr="002943B4">
      <w:rPr>
        <w:rFonts w:cs="Arial"/>
        <w:b/>
        <w:sz w:val="16"/>
        <w:szCs w:val="16"/>
      </w:rPr>
      <w:instrText xml:space="preserve"> NUMPAGES  </w:instrText>
    </w:r>
    <w:r w:rsidRPr="002943B4">
      <w:rPr>
        <w:rFonts w:cs="Arial"/>
        <w:b/>
        <w:sz w:val="16"/>
        <w:szCs w:val="16"/>
      </w:rPr>
      <w:fldChar w:fldCharType="separate"/>
    </w:r>
    <w:r w:rsidR="009B7950">
      <w:rPr>
        <w:rFonts w:cs="Arial"/>
        <w:b/>
        <w:noProof/>
        <w:sz w:val="16"/>
        <w:szCs w:val="16"/>
      </w:rPr>
      <w:t>3</w:t>
    </w:r>
    <w:r w:rsidRPr="002943B4">
      <w:rPr>
        <w:rFonts w:cs="Arial"/>
        <w:b/>
        <w:sz w:val="16"/>
        <w:szCs w:val="16"/>
      </w:rPr>
      <w:fldChar w:fldCharType="end"/>
    </w:r>
  </w:p>
  <w:p w:rsidR="00315F33" w:rsidRDefault="00315F33" w:rsidP="004756EA">
    <w:pPr>
      <w:pStyle w:val="Footer"/>
      <w:tabs>
        <w:tab w:val="right" w:pos="9900"/>
      </w:tabs>
      <w:ind w:left="-270" w:right="-504"/>
      <w:rPr>
        <w:sz w:val="16"/>
        <w:szCs w:val="16"/>
      </w:rPr>
    </w:pPr>
    <w:r>
      <w:rPr>
        <w:sz w:val="12"/>
      </w:rPr>
      <w:t>LOI Submission Form</w:t>
    </w:r>
  </w:p>
  <w:p w:rsidR="00315F33" w:rsidRPr="002943B4" w:rsidRDefault="00315F33" w:rsidP="004756EA">
    <w:pPr>
      <w:pStyle w:val="Footer"/>
      <w:tabs>
        <w:tab w:val="right" w:pos="9900"/>
      </w:tabs>
      <w:ind w:left="-270" w:right="-504"/>
      <w:rPr>
        <w:sz w:val="16"/>
        <w:szCs w:val="16"/>
      </w:rPr>
    </w:pPr>
    <w:r w:rsidRPr="00053FE3">
      <w:rPr>
        <w:sz w:val="12"/>
      </w:rPr>
      <w:t xml:space="preserve">Revised </w:t>
    </w:r>
    <w:r w:rsidR="007458B6">
      <w:rPr>
        <w:sz w:val="12"/>
      </w:rPr>
      <w:t>2/2</w:t>
    </w:r>
    <w:r w:rsidR="002E0471">
      <w:rPr>
        <w:sz w:val="12"/>
      </w:rPr>
      <w:t>1/201</w:t>
    </w:r>
    <w:r w:rsidR="007458B6">
      <w:rPr>
        <w:sz w:val="12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33" w:rsidRPr="008D3374" w:rsidRDefault="00315F33" w:rsidP="004756EA">
    <w:pPr>
      <w:pStyle w:val="Footer"/>
      <w:ind w:right="-504"/>
      <w:rPr>
        <w:rFonts w:cs="Arial"/>
        <w:sz w:val="16"/>
        <w:szCs w:val="16"/>
      </w:rPr>
    </w:pPr>
    <w:r w:rsidRPr="008D3374">
      <w:rPr>
        <w:rFonts w:cs="Arial"/>
        <w:sz w:val="16"/>
        <w:szCs w:val="16"/>
        <w:vertAlign w:val="superscript"/>
      </w:rPr>
      <w:t xml:space="preserve">1 </w:t>
    </w:r>
    <w:r w:rsidRPr="008D3374">
      <w:rPr>
        <w:rFonts w:cs="Arial"/>
        <w:sz w:val="16"/>
        <w:szCs w:val="16"/>
      </w:rPr>
      <w:t xml:space="preserve">Detailed Institution, Group, Agent NSC, and Disease codes are available on the CTEP Home Page at </w:t>
    </w:r>
    <w:hyperlink r:id="rId1" w:tooltip="http://ctep.cancer.gov/protocolDevelopment/codes_values.htm" w:history="1">
      <w:r w:rsidRPr="008D3374">
        <w:rPr>
          <w:rStyle w:val="Hyperlink"/>
          <w:rFonts w:cs="Arial"/>
          <w:sz w:val="16"/>
          <w:szCs w:val="16"/>
        </w:rPr>
        <w:t>http://ctep.cancer.gov/protocolDevelopment/codes_values.htm</w:t>
      </w:r>
    </w:hyperlink>
  </w:p>
  <w:p w:rsidR="00315F33" w:rsidRPr="002943B4" w:rsidRDefault="00315F33" w:rsidP="004756EA">
    <w:pPr>
      <w:pStyle w:val="Footer"/>
      <w:spacing w:before="120"/>
      <w:jc w:val="right"/>
      <w:rPr>
        <w:rFonts w:cs="Arial"/>
        <w:sz w:val="16"/>
        <w:szCs w:val="16"/>
      </w:rPr>
    </w:pPr>
    <w:r w:rsidRPr="002943B4">
      <w:rPr>
        <w:rFonts w:cs="Arial"/>
        <w:sz w:val="16"/>
        <w:szCs w:val="16"/>
      </w:rPr>
      <w:t xml:space="preserve">Page </w:t>
    </w:r>
    <w:r w:rsidRPr="002943B4">
      <w:rPr>
        <w:rFonts w:cs="Arial"/>
        <w:b/>
        <w:sz w:val="16"/>
        <w:szCs w:val="16"/>
      </w:rPr>
      <w:fldChar w:fldCharType="begin"/>
    </w:r>
    <w:r w:rsidRPr="002943B4">
      <w:rPr>
        <w:rFonts w:cs="Arial"/>
        <w:b/>
        <w:sz w:val="16"/>
        <w:szCs w:val="16"/>
      </w:rPr>
      <w:instrText xml:space="preserve"> PAGE </w:instrText>
    </w:r>
    <w:r w:rsidRPr="002943B4">
      <w:rPr>
        <w:rFonts w:cs="Arial"/>
        <w:b/>
        <w:sz w:val="16"/>
        <w:szCs w:val="16"/>
      </w:rPr>
      <w:fldChar w:fldCharType="separate"/>
    </w:r>
    <w:r>
      <w:rPr>
        <w:rFonts w:cs="Arial"/>
        <w:b/>
        <w:noProof/>
        <w:sz w:val="16"/>
        <w:szCs w:val="16"/>
      </w:rPr>
      <w:t>9</w:t>
    </w:r>
    <w:r w:rsidRPr="002943B4">
      <w:rPr>
        <w:rFonts w:cs="Arial"/>
        <w:b/>
        <w:sz w:val="16"/>
        <w:szCs w:val="16"/>
      </w:rPr>
      <w:fldChar w:fldCharType="end"/>
    </w:r>
    <w:r w:rsidRPr="002943B4">
      <w:rPr>
        <w:rFonts w:cs="Arial"/>
        <w:sz w:val="16"/>
        <w:szCs w:val="16"/>
      </w:rPr>
      <w:t xml:space="preserve"> of </w:t>
    </w:r>
    <w:r w:rsidRPr="002943B4">
      <w:rPr>
        <w:rFonts w:cs="Arial"/>
        <w:b/>
        <w:sz w:val="16"/>
        <w:szCs w:val="16"/>
      </w:rPr>
      <w:fldChar w:fldCharType="begin"/>
    </w:r>
    <w:r w:rsidRPr="002943B4">
      <w:rPr>
        <w:rFonts w:cs="Arial"/>
        <w:b/>
        <w:sz w:val="16"/>
        <w:szCs w:val="16"/>
      </w:rPr>
      <w:instrText xml:space="preserve"> NUMPAGES  </w:instrText>
    </w:r>
    <w:r w:rsidRPr="002943B4">
      <w:rPr>
        <w:rFonts w:cs="Arial"/>
        <w:b/>
        <w:sz w:val="16"/>
        <w:szCs w:val="16"/>
      </w:rPr>
      <w:fldChar w:fldCharType="separate"/>
    </w:r>
    <w:r w:rsidR="00494483">
      <w:rPr>
        <w:rFonts w:cs="Arial"/>
        <w:b/>
        <w:noProof/>
        <w:sz w:val="16"/>
        <w:szCs w:val="16"/>
      </w:rPr>
      <w:t>2</w:t>
    </w:r>
    <w:r w:rsidRPr="002943B4">
      <w:rPr>
        <w:rFonts w:cs="Arial"/>
        <w:b/>
        <w:sz w:val="16"/>
        <w:szCs w:val="16"/>
      </w:rPr>
      <w:fldChar w:fldCharType="end"/>
    </w:r>
  </w:p>
  <w:p w:rsidR="00315F33" w:rsidRDefault="00315F33" w:rsidP="004756EA">
    <w:pPr>
      <w:pStyle w:val="Footer"/>
      <w:tabs>
        <w:tab w:val="right" w:pos="9900"/>
      </w:tabs>
      <w:ind w:left="-270" w:right="-504"/>
      <w:rPr>
        <w:sz w:val="16"/>
        <w:szCs w:val="16"/>
      </w:rPr>
    </w:pPr>
    <w:r>
      <w:rPr>
        <w:sz w:val="12"/>
      </w:rPr>
      <w:t>LOI Submission Form</w:t>
    </w:r>
  </w:p>
  <w:p w:rsidR="00315F33" w:rsidRPr="002943B4" w:rsidRDefault="00315F33" w:rsidP="004756EA">
    <w:pPr>
      <w:pStyle w:val="Footer"/>
      <w:tabs>
        <w:tab w:val="right" w:pos="9900"/>
      </w:tabs>
      <w:ind w:left="-270" w:right="-504"/>
      <w:rPr>
        <w:sz w:val="16"/>
        <w:szCs w:val="16"/>
      </w:rPr>
    </w:pPr>
    <w:r w:rsidRPr="00053FE3">
      <w:rPr>
        <w:sz w:val="12"/>
      </w:rPr>
      <w:t xml:space="preserve">Revised </w:t>
    </w:r>
    <w:r>
      <w:rPr>
        <w:sz w:val="12"/>
      </w:rPr>
      <w:t>10/22/2012</w:t>
    </w:r>
  </w:p>
  <w:p w:rsidR="00315F33" w:rsidRPr="0009731C" w:rsidRDefault="00315F33" w:rsidP="004756EA">
    <w:pPr>
      <w:pStyle w:val="Footer"/>
      <w:tabs>
        <w:tab w:val="right" w:pos="9900"/>
      </w:tabs>
      <w:ind w:left="-270" w:right="-50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CE" w:rsidRDefault="00130BCE" w:rsidP="00527150">
      <w:r>
        <w:separator/>
      </w:r>
    </w:p>
  </w:footnote>
  <w:footnote w:type="continuationSeparator" w:id="0">
    <w:p w:rsidR="00130BCE" w:rsidRDefault="00130BCE" w:rsidP="0052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60AE"/>
    <w:multiLevelType w:val="multilevel"/>
    <w:tmpl w:val="729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F7F9A"/>
    <w:multiLevelType w:val="multilevel"/>
    <w:tmpl w:val="237C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34F54"/>
    <w:multiLevelType w:val="multilevel"/>
    <w:tmpl w:val="FFF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27C6B"/>
    <w:multiLevelType w:val="hybridMultilevel"/>
    <w:tmpl w:val="BAC0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76E1"/>
    <w:multiLevelType w:val="hybridMultilevel"/>
    <w:tmpl w:val="B296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B"/>
    <w:rsid w:val="00000E0F"/>
    <w:rsid w:val="00002539"/>
    <w:rsid w:val="00006B9E"/>
    <w:rsid w:val="000436B5"/>
    <w:rsid w:val="0006344A"/>
    <w:rsid w:val="00065B82"/>
    <w:rsid w:val="00066B35"/>
    <w:rsid w:val="00074A4E"/>
    <w:rsid w:val="00077B43"/>
    <w:rsid w:val="00084FDC"/>
    <w:rsid w:val="00086F82"/>
    <w:rsid w:val="0009369C"/>
    <w:rsid w:val="000A2D27"/>
    <w:rsid w:val="000A48D7"/>
    <w:rsid w:val="000A5A5D"/>
    <w:rsid w:val="000C5446"/>
    <w:rsid w:val="000D3422"/>
    <w:rsid w:val="000D4404"/>
    <w:rsid w:val="000D6F58"/>
    <w:rsid w:val="000E0315"/>
    <w:rsid w:val="000E45C4"/>
    <w:rsid w:val="000E7D5F"/>
    <w:rsid w:val="000F0178"/>
    <w:rsid w:val="000F0E8C"/>
    <w:rsid w:val="000F3250"/>
    <w:rsid w:val="00104922"/>
    <w:rsid w:val="00111FD1"/>
    <w:rsid w:val="00113A8C"/>
    <w:rsid w:val="00116FA4"/>
    <w:rsid w:val="0011793E"/>
    <w:rsid w:val="001269DF"/>
    <w:rsid w:val="00127329"/>
    <w:rsid w:val="00130BCE"/>
    <w:rsid w:val="001421A3"/>
    <w:rsid w:val="001439F9"/>
    <w:rsid w:val="00143C94"/>
    <w:rsid w:val="00143E59"/>
    <w:rsid w:val="00146363"/>
    <w:rsid w:val="001473C5"/>
    <w:rsid w:val="001618C9"/>
    <w:rsid w:val="001647F5"/>
    <w:rsid w:val="00165788"/>
    <w:rsid w:val="00173C85"/>
    <w:rsid w:val="00174426"/>
    <w:rsid w:val="00184E5E"/>
    <w:rsid w:val="00190B23"/>
    <w:rsid w:val="001923C1"/>
    <w:rsid w:val="00193FEF"/>
    <w:rsid w:val="001B3C01"/>
    <w:rsid w:val="001D19FA"/>
    <w:rsid w:val="001D5187"/>
    <w:rsid w:val="001E0606"/>
    <w:rsid w:val="001E238A"/>
    <w:rsid w:val="001E5132"/>
    <w:rsid w:val="00205F9F"/>
    <w:rsid w:val="0022042E"/>
    <w:rsid w:val="00221949"/>
    <w:rsid w:val="00232128"/>
    <w:rsid w:val="00233D69"/>
    <w:rsid w:val="00241565"/>
    <w:rsid w:val="002514F1"/>
    <w:rsid w:val="002619C0"/>
    <w:rsid w:val="00264CDD"/>
    <w:rsid w:val="002827ED"/>
    <w:rsid w:val="002C39DD"/>
    <w:rsid w:val="002D4BEA"/>
    <w:rsid w:val="002D57A3"/>
    <w:rsid w:val="002E0471"/>
    <w:rsid w:val="002F0CA2"/>
    <w:rsid w:val="0031572D"/>
    <w:rsid w:val="00315F33"/>
    <w:rsid w:val="003322A5"/>
    <w:rsid w:val="00342C76"/>
    <w:rsid w:val="0034772E"/>
    <w:rsid w:val="0038600C"/>
    <w:rsid w:val="003A4ECE"/>
    <w:rsid w:val="003A59B6"/>
    <w:rsid w:val="003B26CE"/>
    <w:rsid w:val="003B2941"/>
    <w:rsid w:val="003C0D58"/>
    <w:rsid w:val="003C6201"/>
    <w:rsid w:val="003D0B9D"/>
    <w:rsid w:val="003D204B"/>
    <w:rsid w:val="003D6EC1"/>
    <w:rsid w:val="003E0377"/>
    <w:rsid w:val="003E5D5E"/>
    <w:rsid w:val="003F73DE"/>
    <w:rsid w:val="00413B9F"/>
    <w:rsid w:val="00426966"/>
    <w:rsid w:val="0045272F"/>
    <w:rsid w:val="0046502F"/>
    <w:rsid w:val="004756EA"/>
    <w:rsid w:val="00480916"/>
    <w:rsid w:val="00494483"/>
    <w:rsid w:val="00494A60"/>
    <w:rsid w:val="004A2BF2"/>
    <w:rsid w:val="004B162B"/>
    <w:rsid w:val="004C14C2"/>
    <w:rsid w:val="004E0792"/>
    <w:rsid w:val="004E616E"/>
    <w:rsid w:val="004F4DF9"/>
    <w:rsid w:val="004F7B11"/>
    <w:rsid w:val="00502B96"/>
    <w:rsid w:val="00503543"/>
    <w:rsid w:val="0050506B"/>
    <w:rsid w:val="00522B7C"/>
    <w:rsid w:val="00527150"/>
    <w:rsid w:val="00527527"/>
    <w:rsid w:val="00536A5B"/>
    <w:rsid w:val="00547754"/>
    <w:rsid w:val="005543F9"/>
    <w:rsid w:val="005573F2"/>
    <w:rsid w:val="00571CB7"/>
    <w:rsid w:val="0057323D"/>
    <w:rsid w:val="00583828"/>
    <w:rsid w:val="00590336"/>
    <w:rsid w:val="005950CA"/>
    <w:rsid w:val="005A4DDE"/>
    <w:rsid w:val="005A7EAF"/>
    <w:rsid w:val="005C1DFD"/>
    <w:rsid w:val="005C4A15"/>
    <w:rsid w:val="005C50A6"/>
    <w:rsid w:val="005D0FEF"/>
    <w:rsid w:val="005D439D"/>
    <w:rsid w:val="005D5C15"/>
    <w:rsid w:val="005D62D6"/>
    <w:rsid w:val="005E1FF5"/>
    <w:rsid w:val="005F2707"/>
    <w:rsid w:val="005F427D"/>
    <w:rsid w:val="005F44B4"/>
    <w:rsid w:val="00606424"/>
    <w:rsid w:val="006112DC"/>
    <w:rsid w:val="00615023"/>
    <w:rsid w:val="00616750"/>
    <w:rsid w:val="0062015E"/>
    <w:rsid w:val="00643C09"/>
    <w:rsid w:val="00645A2E"/>
    <w:rsid w:val="0065526F"/>
    <w:rsid w:val="0065706F"/>
    <w:rsid w:val="006627E9"/>
    <w:rsid w:val="006723E2"/>
    <w:rsid w:val="00673D69"/>
    <w:rsid w:val="00674A00"/>
    <w:rsid w:val="006842DC"/>
    <w:rsid w:val="00691565"/>
    <w:rsid w:val="006C1B4A"/>
    <w:rsid w:val="006C6557"/>
    <w:rsid w:val="006D60D2"/>
    <w:rsid w:val="006E0462"/>
    <w:rsid w:val="006F20BE"/>
    <w:rsid w:val="006F5A79"/>
    <w:rsid w:val="00703A1B"/>
    <w:rsid w:val="007040D0"/>
    <w:rsid w:val="00704F44"/>
    <w:rsid w:val="00705923"/>
    <w:rsid w:val="00715398"/>
    <w:rsid w:val="00717279"/>
    <w:rsid w:val="00730FFD"/>
    <w:rsid w:val="007458B6"/>
    <w:rsid w:val="0076045C"/>
    <w:rsid w:val="007739C0"/>
    <w:rsid w:val="00776736"/>
    <w:rsid w:val="00784441"/>
    <w:rsid w:val="007A7E5B"/>
    <w:rsid w:val="007B0475"/>
    <w:rsid w:val="007B660F"/>
    <w:rsid w:val="007B69B5"/>
    <w:rsid w:val="007C6DFC"/>
    <w:rsid w:val="007F04CC"/>
    <w:rsid w:val="007F417D"/>
    <w:rsid w:val="0080445B"/>
    <w:rsid w:val="0080710C"/>
    <w:rsid w:val="00814CAE"/>
    <w:rsid w:val="00815DED"/>
    <w:rsid w:val="00820E8B"/>
    <w:rsid w:val="00826428"/>
    <w:rsid w:val="008330EB"/>
    <w:rsid w:val="008375F6"/>
    <w:rsid w:val="00841CA2"/>
    <w:rsid w:val="008432AB"/>
    <w:rsid w:val="0085196B"/>
    <w:rsid w:val="00864550"/>
    <w:rsid w:val="00867976"/>
    <w:rsid w:val="00883EFB"/>
    <w:rsid w:val="008923C9"/>
    <w:rsid w:val="008A1BB4"/>
    <w:rsid w:val="008A4AC7"/>
    <w:rsid w:val="008A52D4"/>
    <w:rsid w:val="008B2E23"/>
    <w:rsid w:val="008B6BA7"/>
    <w:rsid w:val="008B70C1"/>
    <w:rsid w:val="008E1110"/>
    <w:rsid w:val="008F366E"/>
    <w:rsid w:val="00904E51"/>
    <w:rsid w:val="00905655"/>
    <w:rsid w:val="00911C94"/>
    <w:rsid w:val="009206BF"/>
    <w:rsid w:val="00921622"/>
    <w:rsid w:val="0092505C"/>
    <w:rsid w:val="00931E3A"/>
    <w:rsid w:val="009338D0"/>
    <w:rsid w:val="0094109C"/>
    <w:rsid w:val="009413D3"/>
    <w:rsid w:val="009421C6"/>
    <w:rsid w:val="00943516"/>
    <w:rsid w:val="00950337"/>
    <w:rsid w:val="00955099"/>
    <w:rsid w:val="009627C1"/>
    <w:rsid w:val="009738DE"/>
    <w:rsid w:val="009765CD"/>
    <w:rsid w:val="00984031"/>
    <w:rsid w:val="00985C02"/>
    <w:rsid w:val="009971EE"/>
    <w:rsid w:val="009A2251"/>
    <w:rsid w:val="009A23CB"/>
    <w:rsid w:val="009A4F7E"/>
    <w:rsid w:val="009B4E80"/>
    <w:rsid w:val="009B7950"/>
    <w:rsid w:val="009C1F36"/>
    <w:rsid w:val="009D2623"/>
    <w:rsid w:val="009D5B32"/>
    <w:rsid w:val="009D6909"/>
    <w:rsid w:val="009E0799"/>
    <w:rsid w:val="00A0397D"/>
    <w:rsid w:val="00A04D6F"/>
    <w:rsid w:val="00A20023"/>
    <w:rsid w:val="00A42B91"/>
    <w:rsid w:val="00A46301"/>
    <w:rsid w:val="00A54BE1"/>
    <w:rsid w:val="00A559F6"/>
    <w:rsid w:val="00A60AD6"/>
    <w:rsid w:val="00A638F3"/>
    <w:rsid w:val="00A72DE9"/>
    <w:rsid w:val="00A82EA2"/>
    <w:rsid w:val="00A87CB2"/>
    <w:rsid w:val="00A925E9"/>
    <w:rsid w:val="00A926F4"/>
    <w:rsid w:val="00A937D8"/>
    <w:rsid w:val="00A94D75"/>
    <w:rsid w:val="00AB068F"/>
    <w:rsid w:val="00AC6BC6"/>
    <w:rsid w:val="00AE01A0"/>
    <w:rsid w:val="00AF0A84"/>
    <w:rsid w:val="00AF0B5A"/>
    <w:rsid w:val="00AF1E03"/>
    <w:rsid w:val="00AF20CF"/>
    <w:rsid w:val="00AF577F"/>
    <w:rsid w:val="00B02CFC"/>
    <w:rsid w:val="00B05255"/>
    <w:rsid w:val="00B05CED"/>
    <w:rsid w:val="00B06074"/>
    <w:rsid w:val="00B11CCB"/>
    <w:rsid w:val="00B1367E"/>
    <w:rsid w:val="00B227E8"/>
    <w:rsid w:val="00B307A4"/>
    <w:rsid w:val="00B375E9"/>
    <w:rsid w:val="00B37E11"/>
    <w:rsid w:val="00B426A0"/>
    <w:rsid w:val="00B5170A"/>
    <w:rsid w:val="00B520FC"/>
    <w:rsid w:val="00B61375"/>
    <w:rsid w:val="00B62058"/>
    <w:rsid w:val="00B62EA3"/>
    <w:rsid w:val="00B6421A"/>
    <w:rsid w:val="00B65D88"/>
    <w:rsid w:val="00B86E4B"/>
    <w:rsid w:val="00B87190"/>
    <w:rsid w:val="00BA0DF9"/>
    <w:rsid w:val="00BA155B"/>
    <w:rsid w:val="00BA1C9F"/>
    <w:rsid w:val="00BA2E74"/>
    <w:rsid w:val="00BA658B"/>
    <w:rsid w:val="00BB2DB1"/>
    <w:rsid w:val="00BD4B83"/>
    <w:rsid w:val="00BD50AE"/>
    <w:rsid w:val="00BF4375"/>
    <w:rsid w:val="00C170B3"/>
    <w:rsid w:val="00C41F43"/>
    <w:rsid w:val="00C44AF8"/>
    <w:rsid w:val="00C47760"/>
    <w:rsid w:val="00C57A5D"/>
    <w:rsid w:val="00C57B3C"/>
    <w:rsid w:val="00C668E0"/>
    <w:rsid w:val="00C70FBD"/>
    <w:rsid w:val="00C738EC"/>
    <w:rsid w:val="00C73ADF"/>
    <w:rsid w:val="00C77B50"/>
    <w:rsid w:val="00C835C6"/>
    <w:rsid w:val="00C85C8C"/>
    <w:rsid w:val="00C97DC3"/>
    <w:rsid w:val="00CB2092"/>
    <w:rsid w:val="00CB5359"/>
    <w:rsid w:val="00CB5462"/>
    <w:rsid w:val="00CB6A0C"/>
    <w:rsid w:val="00CC2B8F"/>
    <w:rsid w:val="00CC4438"/>
    <w:rsid w:val="00CC598C"/>
    <w:rsid w:val="00CC652A"/>
    <w:rsid w:val="00CC6B7D"/>
    <w:rsid w:val="00CD2AA0"/>
    <w:rsid w:val="00CD6DA7"/>
    <w:rsid w:val="00CD6F70"/>
    <w:rsid w:val="00CD73E1"/>
    <w:rsid w:val="00CE7095"/>
    <w:rsid w:val="00CF0049"/>
    <w:rsid w:val="00CF46CB"/>
    <w:rsid w:val="00D01831"/>
    <w:rsid w:val="00D23875"/>
    <w:rsid w:val="00D27124"/>
    <w:rsid w:val="00D312A1"/>
    <w:rsid w:val="00D41180"/>
    <w:rsid w:val="00D44259"/>
    <w:rsid w:val="00D463C2"/>
    <w:rsid w:val="00D50C00"/>
    <w:rsid w:val="00D54895"/>
    <w:rsid w:val="00D574BD"/>
    <w:rsid w:val="00D6346A"/>
    <w:rsid w:val="00D64470"/>
    <w:rsid w:val="00D77D07"/>
    <w:rsid w:val="00D95CD2"/>
    <w:rsid w:val="00D96712"/>
    <w:rsid w:val="00DB25AC"/>
    <w:rsid w:val="00DC1366"/>
    <w:rsid w:val="00DE1F4E"/>
    <w:rsid w:val="00DE47F8"/>
    <w:rsid w:val="00DE5FD0"/>
    <w:rsid w:val="00DF368E"/>
    <w:rsid w:val="00DF7232"/>
    <w:rsid w:val="00E042C7"/>
    <w:rsid w:val="00E20041"/>
    <w:rsid w:val="00E21637"/>
    <w:rsid w:val="00E260B5"/>
    <w:rsid w:val="00E631B1"/>
    <w:rsid w:val="00E82714"/>
    <w:rsid w:val="00E8310B"/>
    <w:rsid w:val="00E87317"/>
    <w:rsid w:val="00E95660"/>
    <w:rsid w:val="00EA0E9C"/>
    <w:rsid w:val="00EB61FD"/>
    <w:rsid w:val="00EC6C71"/>
    <w:rsid w:val="00EE4E25"/>
    <w:rsid w:val="00EF228D"/>
    <w:rsid w:val="00EF4244"/>
    <w:rsid w:val="00EF657B"/>
    <w:rsid w:val="00F05A17"/>
    <w:rsid w:val="00F1061F"/>
    <w:rsid w:val="00F13BD3"/>
    <w:rsid w:val="00F21421"/>
    <w:rsid w:val="00F245AA"/>
    <w:rsid w:val="00F355AA"/>
    <w:rsid w:val="00F43C3A"/>
    <w:rsid w:val="00F46897"/>
    <w:rsid w:val="00F47B15"/>
    <w:rsid w:val="00F5579E"/>
    <w:rsid w:val="00F567AE"/>
    <w:rsid w:val="00F60E5B"/>
    <w:rsid w:val="00F63171"/>
    <w:rsid w:val="00F63CBE"/>
    <w:rsid w:val="00F6533B"/>
    <w:rsid w:val="00F67137"/>
    <w:rsid w:val="00F7480E"/>
    <w:rsid w:val="00F80435"/>
    <w:rsid w:val="00F86FBD"/>
    <w:rsid w:val="00FA18A5"/>
    <w:rsid w:val="00FB6C99"/>
    <w:rsid w:val="00FC5D28"/>
    <w:rsid w:val="00FE5C8B"/>
    <w:rsid w:val="00FE7A33"/>
    <w:rsid w:val="00FF538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5983B822-65FA-4B13-B2FE-E8D7A940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3F73DE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2">
    <w:name w:val="heading 2"/>
    <w:basedOn w:val="Normal"/>
    <w:qFormat/>
    <w:rsid w:val="003F73DE"/>
    <w:pPr>
      <w:spacing w:before="100" w:beforeAutospacing="1" w:after="100" w:afterAutospacing="1"/>
      <w:outlineLvl w:val="1"/>
    </w:pPr>
    <w:rPr>
      <w:rFonts w:ascii="Verdana" w:hAnsi="Verdana"/>
      <w:b/>
      <w:bCs/>
      <w:sz w:val="31"/>
      <w:szCs w:val="31"/>
    </w:rPr>
  </w:style>
  <w:style w:type="paragraph" w:styleId="Heading4">
    <w:name w:val="heading 4"/>
    <w:basedOn w:val="Normal"/>
    <w:qFormat/>
    <w:rsid w:val="003F73DE"/>
    <w:pPr>
      <w:spacing w:before="100" w:beforeAutospacing="1" w:after="100" w:afterAutospacing="1"/>
      <w:outlineLvl w:val="3"/>
    </w:pPr>
    <w:rPr>
      <w:rFonts w:ascii="Verdana" w:hAnsi="Verdan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73DE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3F73DE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</w:rPr>
  </w:style>
  <w:style w:type="character" w:styleId="Emphasis">
    <w:name w:val="Emphasis"/>
    <w:qFormat/>
    <w:rsid w:val="003F73DE"/>
    <w:rPr>
      <w:i/>
      <w:iCs/>
    </w:rPr>
  </w:style>
  <w:style w:type="paragraph" w:styleId="Header">
    <w:name w:val="header"/>
    <w:basedOn w:val="Normal"/>
    <w:link w:val="HeaderChar"/>
    <w:rsid w:val="005271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15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71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150"/>
    <w:rPr>
      <w:rFonts w:ascii="Arial" w:hAnsi="Arial"/>
      <w:sz w:val="24"/>
      <w:szCs w:val="24"/>
    </w:rPr>
  </w:style>
  <w:style w:type="paragraph" w:customStyle="1" w:styleId="BodyText">
    <w:name w:val="BodyText"/>
    <w:basedOn w:val="Normal"/>
    <w:rsid w:val="00315F33"/>
    <w:pPr>
      <w:widowControl w:val="0"/>
    </w:pPr>
    <w:rPr>
      <w:rFonts w:ascii="Times New Roman" w:hAnsi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tep.cancer.gov/protocolDevelopment/codes_valu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 Global Alliance</vt:lpstr>
    </vt:vector>
  </TitlesOfParts>
  <Company>Microsoft</Company>
  <LinksUpToDate>false</LinksUpToDate>
  <CharactersWithSpaces>2440</CharactersWithSpaces>
  <SharedDoc>false</SharedDoc>
  <HLinks>
    <vt:vector size="6" baseType="variant">
      <vt:variant>
        <vt:i4>3342363</vt:i4>
      </vt:variant>
      <vt:variant>
        <vt:i4>6</vt:i4>
      </vt:variant>
      <vt:variant>
        <vt:i4>0</vt:i4>
      </vt:variant>
      <vt:variant>
        <vt:i4>5</vt:i4>
      </vt:variant>
      <vt:variant>
        <vt:lpwstr>http://ctep.cancer.gov/protocolDevelopment/codes_values.htm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 Global Alliance</dc:title>
  <dc:subject/>
  <dc:creator>Kathy Brewer</dc:creator>
  <cp:keywords/>
  <cp:lastModifiedBy>Kathy Brewer</cp:lastModifiedBy>
  <cp:revision>2</cp:revision>
  <cp:lastPrinted>2014-01-23T15:28:00Z</cp:lastPrinted>
  <dcterms:created xsi:type="dcterms:W3CDTF">2017-03-14T22:09:00Z</dcterms:created>
  <dcterms:modified xsi:type="dcterms:W3CDTF">2017-03-14T22:09:00Z</dcterms:modified>
</cp:coreProperties>
</file>